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0C135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="00BE1314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Тыва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br/>
        <w:t>за 2018 год</w:t>
      </w:r>
      <w:proofErr w:type="gramStart"/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55431" w:rsidRDefault="00DC0F72" w:rsidP="00A55431">
      <w:pPr>
        <w:spacing w:line="72" w:lineRule="auto"/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</w:t>
      </w:r>
    </w:p>
    <w:p w:rsidR="001C5B12" w:rsidRDefault="001C5B12" w:rsidP="00BE1314">
      <w:pPr>
        <w:ind w:firstLine="0"/>
        <w:jc w:val="center"/>
        <w:rPr>
          <w:rFonts w:eastAsia="Times New Roman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C5B12" w:rsidTr="001C5B12">
        <w:tc>
          <w:tcPr>
            <w:tcW w:w="4927" w:type="dxa"/>
          </w:tcPr>
          <w:p w:rsidR="001C5B12" w:rsidRDefault="001C5B12" w:rsidP="001C5B12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20.09.2019г.</w:t>
            </w:r>
          </w:p>
        </w:tc>
        <w:tc>
          <w:tcPr>
            <w:tcW w:w="4927" w:type="dxa"/>
          </w:tcPr>
          <w:p w:rsidR="001C5B12" w:rsidRDefault="001C5B12" w:rsidP="001C5B12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Кызыл</w:t>
            </w:r>
          </w:p>
        </w:tc>
      </w:tr>
    </w:tbl>
    <w:p w:rsidR="000E7EBA" w:rsidRDefault="000E7EBA" w:rsidP="000E7EBA">
      <w:pPr>
        <w:ind w:firstLine="0"/>
        <w:jc w:val="center"/>
        <w:rPr>
          <w:sz w:val="28"/>
        </w:rPr>
      </w:pPr>
    </w:p>
    <w:p w:rsidR="000E7EBA" w:rsidRPr="006332A3" w:rsidRDefault="000E7EBA" w:rsidP="000E7EBA">
      <w:pPr>
        <w:spacing w:line="240" w:lineRule="auto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>
        <w:rPr>
          <w:sz w:val="28"/>
        </w:rPr>
        <w:t>8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>
        <w:rPr>
          <w:sz w:val="28"/>
        </w:rPr>
        <w:t>Республики Тыва</w:t>
      </w:r>
      <w:r w:rsidRPr="0039229F">
        <w:rPr>
          <w:sz w:val="28"/>
        </w:rPr>
        <w:t xml:space="preserve"> </w:t>
      </w:r>
      <w:r>
        <w:rPr>
          <w:sz w:val="28"/>
        </w:rPr>
        <w:t xml:space="preserve">по результатам деятельности получена выручка </w:t>
      </w:r>
      <w:r w:rsidRPr="00715268">
        <w:rPr>
          <w:sz w:val="28"/>
        </w:rPr>
        <w:t xml:space="preserve">в сумме 55,5 миллиарда рублей. </w:t>
      </w:r>
      <w:r>
        <w:rPr>
          <w:sz w:val="28"/>
        </w:rPr>
        <w:br/>
      </w:r>
      <w:r w:rsidRPr="00715268">
        <w:rPr>
          <w:sz w:val="28"/>
        </w:rPr>
        <w:t xml:space="preserve">Объем затрат на производство товаров, оказание работ (услуг) составил </w:t>
      </w:r>
      <w:r w:rsidRPr="00715268">
        <w:rPr>
          <w:sz w:val="28"/>
        </w:rPr>
        <w:br/>
        <w:t xml:space="preserve">42 миллиарда  рублей.  С  учетом  отрицательного  сальдо  прочих  доходов </w:t>
      </w:r>
      <w:r w:rsidRPr="00715268">
        <w:rPr>
          <w:sz w:val="28"/>
        </w:rPr>
        <w:br/>
        <w:t xml:space="preserve">и расходов («-» 7,5 миллиарда рублей) финансовый результат (прибыль минус </w:t>
      </w:r>
      <w:r w:rsidRPr="006332A3">
        <w:rPr>
          <w:sz w:val="28"/>
        </w:rPr>
        <w:t>убыток) организаций республики сложился в объеме 6 миллиардов рублей.</w:t>
      </w:r>
    </w:p>
    <w:p w:rsidR="000E7EBA" w:rsidRPr="006332A3" w:rsidRDefault="000E7EBA" w:rsidP="000E7EBA">
      <w:pPr>
        <w:spacing w:line="240" w:lineRule="auto"/>
        <w:rPr>
          <w:sz w:val="28"/>
        </w:rPr>
      </w:pPr>
      <w:r>
        <w:rPr>
          <w:sz w:val="28"/>
        </w:rPr>
        <w:t>Наибольший</w:t>
      </w:r>
      <w:r w:rsidRPr="006332A3">
        <w:rPr>
          <w:sz w:val="28"/>
        </w:rPr>
        <w:t xml:space="preserve"> </w:t>
      </w:r>
      <w:r>
        <w:rPr>
          <w:sz w:val="28"/>
        </w:rPr>
        <w:t xml:space="preserve">положительный </w:t>
      </w:r>
      <w:r w:rsidRPr="006332A3">
        <w:rPr>
          <w:sz w:val="28"/>
        </w:rPr>
        <w:t>вклад в формирование финансового результата по Республике Тыва внесли организации добычи полезных ископаемых</w:t>
      </w:r>
      <w:r w:rsidRPr="005A5743">
        <w:rPr>
          <w:sz w:val="28"/>
        </w:rPr>
        <w:t xml:space="preserve"> (7 </w:t>
      </w:r>
      <w:r>
        <w:rPr>
          <w:sz w:val="28"/>
        </w:rPr>
        <w:t xml:space="preserve">миллиардов рублей), отрицательно </w:t>
      </w:r>
      <w:r w:rsidRPr="005B5711">
        <w:rPr>
          <w:sz w:val="28"/>
        </w:rPr>
        <w:t xml:space="preserve">повлияли организации </w:t>
      </w:r>
      <w:r>
        <w:rPr>
          <w:sz w:val="28"/>
        </w:rPr>
        <w:br/>
      </w:r>
      <w:r w:rsidRPr="005B5711">
        <w:rPr>
          <w:sz w:val="28"/>
        </w:rPr>
        <w:t>по обеспечению электрической энергией, газом и паром; кондиционированию воздуха</w:t>
      </w:r>
      <w:r>
        <w:rPr>
          <w:sz w:val="28"/>
        </w:rPr>
        <w:t xml:space="preserve"> </w:t>
      </w:r>
      <w:r w:rsidRPr="005A5743">
        <w:rPr>
          <w:sz w:val="28"/>
        </w:rPr>
        <w:t xml:space="preserve">(«-» </w:t>
      </w:r>
      <w:r>
        <w:rPr>
          <w:sz w:val="28"/>
        </w:rPr>
        <w:t>1</w:t>
      </w:r>
      <w:r w:rsidRPr="005A5743">
        <w:rPr>
          <w:sz w:val="28"/>
        </w:rPr>
        <w:t>,</w:t>
      </w:r>
      <w:r>
        <w:rPr>
          <w:sz w:val="28"/>
        </w:rPr>
        <w:t>2 миллиарда рублей)</w:t>
      </w:r>
      <w:r w:rsidRPr="005B5711">
        <w:rPr>
          <w:sz w:val="28"/>
        </w:rPr>
        <w:t>.</w:t>
      </w:r>
    </w:p>
    <w:p w:rsidR="000E7EBA" w:rsidRPr="00493B9D" w:rsidRDefault="000E7EBA" w:rsidP="000E7EBA">
      <w:pPr>
        <w:spacing w:line="240" w:lineRule="auto"/>
        <w:rPr>
          <w:sz w:val="28"/>
        </w:rPr>
      </w:pPr>
      <w:r w:rsidRPr="006332A3">
        <w:rPr>
          <w:sz w:val="28"/>
        </w:rPr>
        <w:t xml:space="preserve">В 2018 году прибыль до налогообложения организаций добычи полезных ископаемых в размере 8 миллиардов рублей сформирована 66,7 процента организаций. </w:t>
      </w:r>
    </w:p>
    <w:p w:rsidR="000E7EBA" w:rsidRPr="00FC2145" w:rsidRDefault="000E7EBA" w:rsidP="000E7EBA">
      <w:pPr>
        <w:spacing w:line="240" w:lineRule="auto"/>
        <w:rPr>
          <w:sz w:val="28"/>
        </w:rPr>
      </w:pPr>
      <w:r w:rsidRPr="006332A3">
        <w:rPr>
          <w:sz w:val="28"/>
        </w:rPr>
        <w:t xml:space="preserve">Убыток в объеме 1,3 миллиарда рублей понесли 44 процента организаций по обеспечению электрической энергией, газом и паром; кондиционированию </w:t>
      </w:r>
      <w:r w:rsidRPr="00FC2145">
        <w:rPr>
          <w:sz w:val="28"/>
        </w:rPr>
        <w:t xml:space="preserve">воздуха. </w:t>
      </w:r>
    </w:p>
    <w:p w:rsidR="000E7EBA" w:rsidRPr="00457A9A" w:rsidRDefault="000E7EBA" w:rsidP="000E7EBA">
      <w:pPr>
        <w:spacing w:line="240" w:lineRule="auto"/>
        <w:rPr>
          <w:sz w:val="28"/>
        </w:rPr>
      </w:pPr>
      <w:r w:rsidRPr="00FC2145">
        <w:rPr>
          <w:sz w:val="28"/>
        </w:rPr>
        <w:t xml:space="preserve">В целом по республике 86,7 процента организаций получили прибыль </w:t>
      </w:r>
      <w:r w:rsidRPr="00FC2145">
        <w:rPr>
          <w:sz w:val="28"/>
        </w:rPr>
        <w:br/>
        <w:t xml:space="preserve">до налогообложения в объеме 9,2 миллиарда рублей, 13,3 процента </w:t>
      </w:r>
      <w:r w:rsidRPr="00457A9A">
        <w:rPr>
          <w:sz w:val="28"/>
        </w:rPr>
        <w:t xml:space="preserve">организаций понесли убытки на сумму 3,2 миллиарда рублей. </w:t>
      </w:r>
    </w:p>
    <w:p w:rsidR="000E7EBA" w:rsidRPr="00457A9A" w:rsidRDefault="000E7EBA" w:rsidP="000E7EBA">
      <w:pPr>
        <w:spacing w:line="240" w:lineRule="auto"/>
        <w:rPr>
          <w:sz w:val="28"/>
        </w:rPr>
      </w:pPr>
      <w:r w:rsidRPr="00457A9A">
        <w:rPr>
          <w:sz w:val="28"/>
        </w:rPr>
        <w:t xml:space="preserve">В 2018 году рентабельность реализованной продукции, оказанных работ (услуг) в целом по экономике республики составила 32 процента. </w:t>
      </w:r>
    </w:p>
    <w:p w:rsidR="000E7EBA" w:rsidRDefault="000E7EBA" w:rsidP="000E7EBA">
      <w:pPr>
        <w:spacing w:line="240" w:lineRule="auto"/>
        <w:rPr>
          <w:sz w:val="28"/>
        </w:rPr>
      </w:pPr>
      <w:r w:rsidRPr="00457A9A">
        <w:rPr>
          <w:sz w:val="28"/>
        </w:rPr>
        <w:t xml:space="preserve">Наибольший уровень рентабельности реализованной </w:t>
      </w:r>
      <w:proofErr w:type="gramStart"/>
      <w:r w:rsidRPr="00457A9A">
        <w:rPr>
          <w:sz w:val="28"/>
        </w:rPr>
        <w:t>продукции</w:t>
      </w:r>
      <w:proofErr w:type="gramEnd"/>
      <w:r w:rsidRPr="00457A9A">
        <w:rPr>
          <w:sz w:val="28"/>
        </w:rPr>
        <w:t xml:space="preserve"> достигнут </w:t>
      </w:r>
      <w:r>
        <w:rPr>
          <w:sz w:val="28"/>
        </w:rPr>
        <w:t>организациями, осуществлявшими</w:t>
      </w:r>
      <w:r w:rsidRPr="00E0781E">
        <w:rPr>
          <w:sz w:val="28"/>
        </w:rPr>
        <w:t xml:space="preserve"> </w:t>
      </w:r>
      <w:r w:rsidRPr="00457A9A">
        <w:rPr>
          <w:sz w:val="28"/>
        </w:rPr>
        <w:t>деятельност</w:t>
      </w:r>
      <w:r>
        <w:rPr>
          <w:sz w:val="28"/>
        </w:rPr>
        <w:t>ь</w:t>
      </w:r>
      <w:r w:rsidRPr="00457A9A">
        <w:rPr>
          <w:sz w:val="28"/>
        </w:rPr>
        <w:t xml:space="preserve"> в области культуры, спорта, организации досуга и развлечений (119,9 процента)</w:t>
      </w:r>
      <w:r>
        <w:rPr>
          <w:sz w:val="28"/>
        </w:rPr>
        <w:t>, и</w:t>
      </w:r>
      <w:r w:rsidRPr="00457A9A">
        <w:rPr>
          <w:sz w:val="28"/>
        </w:rPr>
        <w:t xml:space="preserve"> организациями </w:t>
      </w:r>
      <w:r>
        <w:rPr>
          <w:sz w:val="28"/>
        </w:rPr>
        <w:br/>
      </w:r>
      <w:r w:rsidRPr="00457A9A">
        <w:rPr>
          <w:sz w:val="28"/>
        </w:rPr>
        <w:t>по добыче металлических руд (</w:t>
      </w:r>
      <w:r>
        <w:rPr>
          <w:sz w:val="28"/>
        </w:rPr>
        <w:t>105,9</w:t>
      </w:r>
      <w:r w:rsidRPr="00457A9A">
        <w:rPr>
          <w:sz w:val="28"/>
        </w:rPr>
        <w:t xml:space="preserve"> процента).</w:t>
      </w:r>
      <w:r w:rsidRPr="0039229F">
        <w:rPr>
          <w:sz w:val="28"/>
        </w:rPr>
        <w:t xml:space="preserve"> </w:t>
      </w:r>
    </w:p>
    <w:p w:rsidR="000E7EBA" w:rsidRDefault="000E7EBA" w:rsidP="000E7EBA">
      <w:pPr>
        <w:pStyle w:val="a4"/>
        <w:spacing w:line="120" w:lineRule="auto"/>
        <w:ind w:firstLine="709"/>
        <w:rPr>
          <w:szCs w:val="28"/>
        </w:rPr>
      </w:pPr>
    </w:p>
    <w:p w:rsidR="000E7EBA" w:rsidRPr="00855A36" w:rsidRDefault="000E7EBA" w:rsidP="000E7EBA">
      <w:pPr>
        <w:pStyle w:val="a4"/>
        <w:spacing w:line="216" w:lineRule="auto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По данным бухгалтерской </w:t>
      </w:r>
      <w:r>
        <w:rPr>
          <w:sz w:val="20"/>
        </w:rPr>
        <w:t xml:space="preserve">(финансовой) </w:t>
      </w:r>
      <w:r w:rsidRPr="00855A36">
        <w:rPr>
          <w:sz w:val="20"/>
        </w:rPr>
        <w:t>отчетности организаций, кроме банков, страховых организаций, негосударственных пенсионных фондов и государственных (муниципальных) учреждений.</w:t>
      </w: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2041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40F67"/>
    <w:rsid w:val="000452D7"/>
    <w:rsid w:val="0004536E"/>
    <w:rsid w:val="0005759A"/>
    <w:rsid w:val="00060661"/>
    <w:rsid w:val="000608B5"/>
    <w:rsid w:val="00072A27"/>
    <w:rsid w:val="0008103D"/>
    <w:rsid w:val="00090A15"/>
    <w:rsid w:val="000B1415"/>
    <w:rsid w:val="000C1351"/>
    <w:rsid w:val="000C2DF6"/>
    <w:rsid w:val="000C6373"/>
    <w:rsid w:val="000D5182"/>
    <w:rsid w:val="000E5538"/>
    <w:rsid w:val="000E7EBA"/>
    <w:rsid w:val="001061B1"/>
    <w:rsid w:val="0011168E"/>
    <w:rsid w:val="0011540E"/>
    <w:rsid w:val="00126809"/>
    <w:rsid w:val="00132A2F"/>
    <w:rsid w:val="001348D8"/>
    <w:rsid w:val="00152391"/>
    <w:rsid w:val="0015412C"/>
    <w:rsid w:val="001B3C82"/>
    <w:rsid w:val="001C3691"/>
    <w:rsid w:val="001C5B12"/>
    <w:rsid w:val="001E259F"/>
    <w:rsid w:val="0020412C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1392"/>
    <w:rsid w:val="002F316D"/>
    <w:rsid w:val="002F52CA"/>
    <w:rsid w:val="003057D2"/>
    <w:rsid w:val="00305F19"/>
    <w:rsid w:val="00310D24"/>
    <w:rsid w:val="00311F18"/>
    <w:rsid w:val="00314110"/>
    <w:rsid w:val="00342905"/>
    <w:rsid w:val="0035238F"/>
    <w:rsid w:val="00354D87"/>
    <w:rsid w:val="00357CC1"/>
    <w:rsid w:val="00362302"/>
    <w:rsid w:val="00370B2D"/>
    <w:rsid w:val="003741B3"/>
    <w:rsid w:val="00374EA6"/>
    <w:rsid w:val="003759AE"/>
    <w:rsid w:val="003803BB"/>
    <w:rsid w:val="003A43AA"/>
    <w:rsid w:val="003B321C"/>
    <w:rsid w:val="003C3AAD"/>
    <w:rsid w:val="003C4674"/>
    <w:rsid w:val="003D4608"/>
    <w:rsid w:val="003F0272"/>
    <w:rsid w:val="003F29D4"/>
    <w:rsid w:val="004037F6"/>
    <w:rsid w:val="0042061F"/>
    <w:rsid w:val="00421BD7"/>
    <w:rsid w:val="00423A34"/>
    <w:rsid w:val="00430232"/>
    <w:rsid w:val="00431311"/>
    <w:rsid w:val="00445049"/>
    <w:rsid w:val="00457A9A"/>
    <w:rsid w:val="0046761C"/>
    <w:rsid w:val="00467C9A"/>
    <w:rsid w:val="004712AD"/>
    <w:rsid w:val="004723CD"/>
    <w:rsid w:val="0048489E"/>
    <w:rsid w:val="00493B9D"/>
    <w:rsid w:val="004A775B"/>
    <w:rsid w:val="004B5474"/>
    <w:rsid w:val="004D205D"/>
    <w:rsid w:val="004F15FC"/>
    <w:rsid w:val="004F4DF2"/>
    <w:rsid w:val="00501504"/>
    <w:rsid w:val="00504722"/>
    <w:rsid w:val="005061DC"/>
    <w:rsid w:val="005118B9"/>
    <w:rsid w:val="005228D4"/>
    <w:rsid w:val="005336D5"/>
    <w:rsid w:val="00546046"/>
    <w:rsid w:val="0054605C"/>
    <w:rsid w:val="00566ADF"/>
    <w:rsid w:val="0057132A"/>
    <w:rsid w:val="00592CF1"/>
    <w:rsid w:val="005A5743"/>
    <w:rsid w:val="005B48A3"/>
    <w:rsid w:val="005B5711"/>
    <w:rsid w:val="005C408A"/>
    <w:rsid w:val="005E33D0"/>
    <w:rsid w:val="005E5184"/>
    <w:rsid w:val="006138E6"/>
    <w:rsid w:val="006179D2"/>
    <w:rsid w:val="00623DB3"/>
    <w:rsid w:val="0063075F"/>
    <w:rsid w:val="006332A3"/>
    <w:rsid w:val="00634AF4"/>
    <w:rsid w:val="00656850"/>
    <w:rsid w:val="006607A7"/>
    <w:rsid w:val="00667B73"/>
    <w:rsid w:val="00682EEA"/>
    <w:rsid w:val="006852BC"/>
    <w:rsid w:val="00686785"/>
    <w:rsid w:val="006C2E68"/>
    <w:rsid w:val="006D298E"/>
    <w:rsid w:val="00715268"/>
    <w:rsid w:val="00717B91"/>
    <w:rsid w:val="00730A63"/>
    <w:rsid w:val="007331E0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0DCC"/>
    <w:rsid w:val="008223CC"/>
    <w:rsid w:val="00823E5A"/>
    <w:rsid w:val="008306E7"/>
    <w:rsid w:val="0084331C"/>
    <w:rsid w:val="0084603E"/>
    <w:rsid w:val="00864F71"/>
    <w:rsid w:val="00881FB3"/>
    <w:rsid w:val="008825FE"/>
    <w:rsid w:val="00883FFD"/>
    <w:rsid w:val="00886DEC"/>
    <w:rsid w:val="00897715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1198"/>
    <w:rsid w:val="00912325"/>
    <w:rsid w:val="00926A9E"/>
    <w:rsid w:val="009336C3"/>
    <w:rsid w:val="009412B5"/>
    <w:rsid w:val="00947107"/>
    <w:rsid w:val="00947112"/>
    <w:rsid w:val="00974E73"/>
    <w:rsid w:val="009835B3"/>
    <w:rsid w:val="009D318B"/>
    <w:rsid w:val="009D388D"/>
    <w:rsid w:val="009D535C"/>
    <w:rsid w:val="00A02FFA"/>
    <w:rsid w:val="00A25067"/>
    <w:rsid w:val="00A33E3A"/>
    <w:rsid w:val="00A41BC4"/>
    <w:rsid w:val="00A42EAD"/>
    <w:rsid w:val="00A4750B"/>
    <w:rsid w:val="00A524B6"/>
    <w:rsid w:val="00A55431"/>
    <w:rsid w:val="00A612E7"/>
    <w:rsid w:val="00A618F5"/>
    <w:rsid w:val="00A624D0"/>
    <w:rsid w:val="00A74AC7"/>
    <w:rsid w:val="00A767A5"/>
    <w:rsid w:val="00A77416"/>
    <w:rsid w:val="00AA49DD"/>
    <w:rsid w:val="00AB49FD"/>
    <w:rsid w:val="00AD37A5"/>
    <w:rsid w:val="00AE0BDD"/>
    <w:rsid w:val="00AE5DD7"/>
    <w:rsid w:val="00B01417"/>
    <w:rsid w:val="00B034F4"/>
    <w:rsid w:val="00B1155C"/>
    <w:rsid w:val="00B123A7"/>
    <w:rsid w:val="00B27058"/>
    <w:rsid w:val="00B519B3"/>
    <w:rsid w:val="00B85C9B"/>
    <w:rsid w:val="00B942B3"/>
    <w:rsid w:val="00B969A9"/>
    <w:rsid w:val="00BA2606"/>
    <w:rsid w:val="00BA716B"/>
    <w:rsid w:val="00BB7219"/>
    <w:rsid w:val="00BC17BF"/>
    <w:rsid w:val="00BC1FE3"/>
    <w:rsid w:val="00BE1314"/>
    <w:rsid w:val="00BF2B4D"/>
    <w:rsid w:val="00C00F70"/>
    <w:rsid w:val="00C0294C"/>
    <w:rsid w:val="00C065C6"/>
    <w:rsid w:val="00C11279"/>
    <w:rsid w:val="00C17A0E"/>
    <w:rsid w:val="00C303A0"/>
    <w:rsid w:val="00C377EE"/>
    <w:rsid w:val="00C51229"/>
    <w:rsid w:val="00C5373A"/>
    <w:rsid w:val="00C77EBE"/>
    <w:rsid w:val="00C93BDD"/>
    <w:rsid w:val="00CB1068"/>
    <w:rsid w:val="00CB147E"/>
    <w:rsid w:val="00CB395B"/>
    <w:rsid w:val="00CC47C2"/>
    <w:rsid w:val="00CD0789"/>
    <w:rsid w:val="00CE0C2E"/>
    <w:rsid w:val="00D01B4A"/>
    <w:rsid w:val="00D16356"/>
    <w:rsid w:val="00D35F7D"/>
    <w:rsid w:val="00D3685B"/>
    <w:rsid w:val="00D54410"/>
    <w:rsid w:val="00D72320"/>
    <w:rsid w:val="00D87430"/>
    <w:rsid w:val="00D91AE7"/>
    <w:rsid w:val="00D92A7E"/>
    <w:rsid w:val="00D93133"/>
    <w:rsid w:val="00D95BB2"/>
    <w:rsid w:val="00D9623D"/>
    <w:rsid w:val="00DB0B6D"/>
    <w:rsid w:val="00DB375F"/>
    <w:rsid w:val="00DC0F72"/>
    <w:rsid w:val="00DE3533"/>
    <w:rsid w:val="00DF1D9E"/>
    <w:rsid w:val="00DF32A3"/>
    <w:rsid w:val="00E048F6"/>
    <w:rsid w:val="00E0781E"/>
    <w:rsid w:val="00E21AB1"/>
    <w:rsid w:val="00E21D31"/>
    <w:rsid w:val="00E52D42"/>
    <w:rsid w:val="00E57951"/>
    <w:rsid w:val="00E64A5A"/>
    <w:rsid w:val="00E742CB"/>
    <w:rsid w:val="00EB4B74"/>
    <w:rsid w:val="00EC3F4F"/>
    <w:rsid w:val="00EE079D"/>
    <w:rsid w:val="00EF510F"/>
    <w:rsid w:val="00F24267"/>
    <w:rsid w:val="00F32A2C"/>
    <w:rsid w:val="00F369B9"/>
    <w:rsid w:val="00F44FF6"/>
    <w:rsid w:val="00F57133"/>
    <w:rsid w:val="00F571D3"/>
    <w:rsid w:val="00FA2D37"/>
    <w:rsid w:val="00FB65DE"/>
    <w:rsid w:val="00FB70E5"/>
    <w:rsid w:val="00FC2145"/>
    <w:rsid w:val="00FD0F8A"/>
    <w:rsid w:val="00FE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612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12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12E7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12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12E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612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12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12E7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12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12E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P24_MatveevskayaYaO</cp:lastModifiedBy>
  <cp:revision>5</cp:revision>
  <cp:lastPrinted>2019-09-19T06:58:00Z</cp:lastPrinted>
  <dcterms:created xsi:type="dcterms:W3CDTF">2019-09-20T03:54:00Z</dcterms:created>
  <dcterms:modified xsi:type="dcterms:W3CDTF">2019-09-23T02:03:00Z</dcterms:modified>
</cp:coreProperties>
</file>